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Cuadrculamedia3-nfasis6"/>
        <w:tblpPr w:leftFromText="141" w:rightFromText="141" w:vertAnchor="page" w:horzAnchor="margin" w:tblpXSpec="center" w:tblpY="1591"/>
        <w:tblW w:w="19056" w:type="dxa"/>
        <w:tblLook w:val="04A0" w:firstRow="1" w:lastRow="0" w:firstColumn="1" w:lastColumn="0" w:noHBand="0" w:noVBand="1"/>
      </w:tblPr>
      <w:tblGrid>
        <w:gridCol w:w="3811"/>
        <w:gridCol w:w="3811"/>
        <w:gridCol w:w="3811"/>
        <w:gridCol w:w="3811"/>
        <w:gridCol w:w="3812"/>
      </w:tblGrid>
      <w:tr w:rsidR="006222D4" w:rsidTr="006222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1" w:type="dxa"/>
          </w:tcPr>
          <w:p w:rsidR="006222D4" w:rsidRPr="00E1094D" w:rsidRDefault="006222D4" w:rsidP="006222D4">
            <w:bookmarkStart w:id="0" w:name="_GoBack"/>
            <w:bookmarkEnd w:id="0"/>
            <w:r w:rsidRPr="00E1094D">
              <w:t>Sellos</w:t>
            </w:r>
          </w:p>
        </w:tc>
        <w:tc>
          <w:tcPr>
            <w:tcW w:w="3811" w:type="dxa"/>
          </w:tcPr>
          <w:p w:rsidR="006222D4" w:rsidRPr="00AC6534" w:rsidRDefault="006222D4" w:rsidP="006222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C6534">
              <w:t>Dimensión de Gestión Pedagógica</w:t>
            </w:r>
          </w:p>
        </w:tc>
        <w:tc>
          <w:tcPr>
            <w:tcW w:w="3811" w:type="dxa"/>
          </w:tcPr>
          <w:p w:rsidR="006222D4" w:rsidRPr="00AC6534" w:rsidRDefault="006222D4" w:rsidP="006222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C6534">
              <w:t>Dimensión de Liderazgo</w:t>
            </w:r>
          </w:p>
        </w:tc>
        <w:tc>
          <w:tcPr>
            <w:tcW w:w="3811" w:type="dxa"/>
          </w:tcPr>
          <w:p w:rsidR="006222D4" w:rsidRPr="00AC6534" w:rsidRDefault="006222D4" w:rsidP="006222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C6534">
              <w:t>Dimensión de Convivencia Escolar</w:t>
            </w:r>
          </w:p>
        </w:tc>
        <w:tc>
          <w:tcPr>
            <w:tcW w:w="3812" w:type="dxa"/>
          </w:tcPr>
          <w:p w:rsidR="006222D4" w:rsidRDefault="006222D4" w:rsidP="006222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C6534">
              <w:t>Dimensión de Gestión de Recursos</w:t>
            </w:r>
          </w:p>
        </w:tc>
      </w:tr>
      <w:tr w:rsidR="006222D4" w:rsidTr="00622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1" w:type="dxa"/>
          </w:tcPr>
          <w:p w:rsidR="006222D4" w:rsidRPr="00E1094D" w:rsidRDefault="006222D4" w:rsidP="006222D4">
            <w:r w:rsidRPr="00E1094D">
              <w:t>Se entrega una educación laica y pluralista, basada en valores universales que rigen  la formación y el desarrollo integral de los niños y niñas de la escuela.</w:t>
            </w:r>
          </w:p>
        </w:tc>
        <w:tc>
          <w:tcPr>
            <w:tcW w:w="3811" w:type="dxa"/>
          </w:tcPr>
          <w:p w:rsidR="006222D4" w:rsidRPr="001F7FA0" w:rsidRDefault="006222D4" w:rsidP="006222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2FE5">
              <w:t>El quehacer pedagógico de los profesionales de esta escuela, se basa en promover una educación de calidad que respete la diversidad cultural de los estudiantes, considerando características y habilidades de cada uno; incorporando el uso de tecnologías y redes sociales, en el desarrollo de las actividades pedagógicas.</w:t>
            </w:r>
          </w:p>
        </w:tc>
        <w:tc>
          <w:tcPr>
            <w:tcW w:w="3811" w:type="dxa"/>
          </w:tcPr>
          <w:p w:rsidR="006222D4" w:rsidRPr="001F7FA0" w:rsidRDefault="006222D4" w:rsidP="006222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2FE5">
              <w:t>El equipo de liderazgo se preocupa por integrar a este establecimiento a niños y niñas de la comunidad en la cual se encuentran insertos, sin discriminar credo religioso, situación socio económica, respetando la diversidad de las familias a las cuales beneficia.</w:t>
            </w:r>
          </w:p>
        </w:tc>
        <w:tc>
          <w:tcPr>
            <w:tcW w:w="3811" w:type="dxa"/>
          </w:tcPr>
          <w:p w:rsidR="006222D4" w:rsidRPr="001F7FA0" w:rsidRDefault="006222D4" w:rsidP="006222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2FE5">
              <w:t xml:space="preserve">Los estamentos de la institución educativa, fomentan la convivencia escolar entre todos los agentes participantes de la comunidad educativa, promoviendo canales de comunicación apropiados, pertinentes  e inclusivos; con normas y roles claramente </w:t>
            </w:r>
            <w:proofErr w:type="gramStart"/>
            <w:r w:rsidRPr="002F2FE5">
              <w:t>establecidos</w:t>
            </w:r>
            <w:proofErr w:type="gramEnd"/>
            <w:r w:rsidRPr="002F2FE5">
              <w:t xml:space="preserve"> para cada uno de ellos.</w:t>
            </w:r>
          </w:p>
        </w:tc>
        <w:tc>
          <w:tcPr>
            <w:tcW w:w="3812" w:type="dxa"/>
          </w:tcPr>
          <w:p w:rsidR="006222D4" w:rsidRPr="001F7FA0" w:rsidRDefault="006222D4" w:rsidP="006222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2FE5">
              <w:t>Los recursos con los que dispone el establecimiento, promoverán una distribución equitativa de éstos, favoreciendo  una educación de calidad que beneficie de manera integral a todos los niños y niñas de la comunidad escolar y a la institución en general.</w:t>
            </w:r>
          </w:p>
        </w:tc>
      </w:tr>
      <w:tr w:rsidR="006222D4" w:rsidTr="006222D4">
        <w:trPr>
          <w:trHeight w:val="57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1" w:type="dxa"/>
          </w:tcPr>
          <w:p w:rsidR="006222D4" w:rsidRPr="00E1094D" w:rsidRDefault="006222D4" w:rsidP="006222D4">
            <w:r w:rsidRPr="00E1094D">
              <w:t>Contamos con profesionales idóneos y comprometidos con el desarrollo integral y formación de los niños y niñas de nuestra comunidad educativa, con el fin de que superen el Trastorno especifico del lenguaje.</w:t>
            </w:r>
          </w:p>
        </w:tc>
        <w:tc>
          <w:tcPr>
            <w:tcW w:w="3811" w:type="dxa"/>
          </w:tcPr>
          <w:p w:rsidR="006222D4" w:rsidRDefault="006222D4" w:rsidP="006222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2FE5">
              <w:t>Los profesionales de la educación se enfocan en diagnosticar y tratar las necesidades educativas especiales relacionadas con el trastorno específico del lenguaje, que presentan los niños y niñas que ingresan a  la escuela; con el fin de desarrollar una intervención oportuna que considere los conocimientos previos, características, fortalezas y debilidades que presentan los alumnos. Además se realiza un monitoreo constante y evaluaciones continuas, por medio de actividades pedagógicas y contextualizadas, que reflejen los logros alcanzados por la comunidad escolar.</w:t>
            </w:r>
          </w:p>
        </w:tc>
        <w:tc>
          <w:tcPr>
            <w:tcW w:w="3811" w:type="dxa"/>
          </w:tcPr>
          <w:p w:rsidR="006222D4" w:rsidRDefault="006222D4" w:rsidP="006222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2FE5">
              <w:t>El equipo de liderazgo proporciona los recursos humanos y materiales necesarios para desarrollar la labor educativa del establecimiento, en este período de emergencia. Además promueve espacios de comunicación oportuna como reuniones vía online semanales y utilización de redes sociales, con el objetivo de informar  necesidades emergentes en la comunidad escolar y de esta manera entregar una atención adecuada y de calidad a los niños y niñas de la escuela que presentan TEL.</w:t>
            </w:r>
          </w:p>
        </w:tc>
        <w:tc>
          <w:tcPr>
            <w:tcW w:w="3811" w:type="dxa"/>
          </w:tcPr>
          <w:p w:rsidR="006222D4" w:rsidRDefault="006222D4" w:rsidP="006222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 comunidad escolar se compromete activamente y promueve el respeto entre todos los estamentos de la escuela,  en relación a las  necesidades educativas especiales (TEL)  que presenta  cada niño y niña.</w:t>
            </w:r>
          </w:p>
          <w:p w:rsidR="006222D4" w:rsidRDefault="006222D4" w:rsidP="006222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 establecen redes de apoyo con la comunidad circundante, de manera continua,  para complementar el quehacer educativo en beneficio del desarrollo integral de los niños y niñas.</w:t>
            </w:r>
          </w:p>
          <w:p w:rsidR="006222D4" w:rsidRDefault="006222D4" w:rsidP="006222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 fomenta la participación activa y el compromiso de la familia en el desarrollo integral de sus hijos, a través de diferentes espacios de interacción, tanto presenciales como vía online.</w:t>
            </w:r>
          </w:p>
        </w:tc>
        <w:tc>
          <w:tcPr>
            <w:tcW w:w="3812" w:type="dxa"/>
          </w:tcPr>
          <w:p w:rsidR="006222D4" w:rsidRDefault="006222D4" w:rsidP="006222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2FE5">
              <w:t>La institución dispone de los recursos humanos y  materiales necesarios para desarrollar el proyecto educativo institucional, con los niños y niñas que asisten a la escuela. En este último período se han implementado mejoras significativas en cuanto a infraestructura, evacuación y seguridad del establecimiento.</w:t>
            </w:r>
          </w:p>
          <w:p w:rsidR="006222D4" w:rsidRDefault="006222D4" w:rsidP="006222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222D4" w:rsidRDefault="006222D4" w:rsidP="006222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222D4" w:rsidRDefault="006222D4" w:rsidP="006222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222D4" w:rsidRDefault="006222D4" w:rsidP="006222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222D4" w:rsidRDefault="006222D4" w:rsidP="006222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222D4" w:rsidRDefault="006222D4" w:rsidP="006222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222D4" w:rsidRDefault="006222D4" w:rsidP="006222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222D4" w:rsidRDefault="006222D4" w:rsidP="006222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222D4" w:rsidRDefault="006222D4" w:rsidP="006222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222D4" w:rsidRDefault="006222D4" w:rsidP="006222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222D4" w:rsidRDefault="006222D4" w:rsidP="006222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8675A2" w:rsidRPr="00E1094D" w:rsidRDefault="006222D4" w:rsidP="002F2FE5">
      <w:pPr>
        <w:rPr>
          <w:b/>
          <w:color w:val="E36C0A" w:themeColor="accent6" w:themeShade="BF"/>
          <w:sz w:val="32"/>
          <w:szCs w:val="32"/>
        </w:rPr>
      </w:pPr>
      <w:r>
        <w:rPr>
          <w:b/>
          <w:color w:val="E36C0A" w:themeColor="accent6" w:themeShade="BF"/>
          <w:sz w:val="32"/>
          <w:szCs w:val="32"/>
        </w:rPr>
        <w:t xml:space="preserve"> </w:t>
      </w:r>
      <w:r>
        <w:rPr>
          <w:b/>
          <w:color w:val="E36C0A" w:themeColor="accent6" w:themeShade="BF"/>
          <w:sz w:val="32"/>
          <w:szCs w:val="32"/>
        </w:rPr>
        <w:tab/>
      </w:r>
      <w:r>
        <w:rPr>
          <w:b/>
          <w:color w:val="E36C0A" w:themeColor="accent6" w:themeShade="BF"/>
          <w:sz w:val="32"/>
          <w:szCs w:val="32"/>
        </w:rPr>
        <w:tab/>
      </w:r>
      <w:r>
        <w:rPr>
          <w:b/>
          <w:color w:val="E36C0A" w:themeColor="accent6" w:themeShade="BF"/>
          <w:sz w:val="32"/>
          <w:szCs w:val="32"/>
        </w:rPr>
        <w:tab/>
      </w:r>
      <w:r>
        <w:rPr>
          <w:b/>
          <w:color w:val="E36C0A" w:themeColor="accent6" w:themeShade="BF"/>
          <w:sz w:val="32"/>
          <w:szCs w:val="32"/>
        </w:rPr>
        <w:tab/>
      </w:r>
      <w:r>
        <w:rPr>
          <w:b/>
          <w:color w:val="E36C0A" w:themeColor="accent6" w:themeShade="BF"/>
          <w:sz w:val="32"/>
          <w:szCs w:val="32"/>
        </w:rPr>
        <w:tab/>
      </w:r>
      <w:r>
        <w:rPr>
          <w:b/>
          <w:color w:val="E36C0A" w:themeColor="accent6" w:themeShade="BF"/>
          <w:sz w:val="32"/>
          <w:szCs w:val="32"/>
        </w:rPr>
        <w:tab/>
      </w:r>
    </w:p>
    <w:sectPr w:rsidR="008675A2" w:rsidRPr="00E1094D" w:rsidSect="006222D4">
      <w:headerReference w:type="default" r:id="rId8"/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02A" w:rsidRDefault="0057202A" w:rsidP="006222D4">
      <w:pPr>
        <w:spacing w:after="0" w:line="240" w:lineRule="auto"/>
      </w:pPr>
      <w:r>
        <w:separator/>
      </w:r>
    </w:p>
  </w:endnote>
  <w:endnote w:type="continuationSeparator" w:id="0">
    <w:p w:rsidR="0057202A" w:rsidRDefault="0057202A" w:rsidP="00622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02A" w:rsidRDefault="0057202A" w:rsidP="006222D4">
      <w:pPr>
        <w:spacing w:after="0" w:line="240" w:lineRule="auto"/>
      </w:pPr>
      <w:r>
        <w:separator/>
      </w:r>
    </w:p>
  </w:footnote>
  <w:footnote w:type="continuationSeparator" w:id="0">
    <w:p w:rsidR="0057202A" w:rsidRDefault="0057202A" w:rsidP="00622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2D4" w:rsidRPr="006222D4" w:rsidRDefault="006222D4" w:rsidP="006222D4">
    <w:pPr>
      <w:pStyle w:val="Encabezado"/>
      <w:rPr>
        <w:sz w:val="26"/>
        <w:szCs w:val="26"/>
      </w:rPr>
    </w:pPr>
    <w:r>
      <w:rPr>
        <w:noProof/>
        <w:lang w:eastAsia="es-ES"/>
      </w:rPr>
      <w:drawing>
        <wp:inline distT="0" distB="0" distL="0" distR="0" wp14:anchorId="589B247F" wp14:editId="52D41093">
          <wp:extent cx="348145" cy="393804"/>
          <wp:effectExtent l="0" t="0" r="0" b="635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833" cy="40023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b/>
        <w:color w:val="E36C0A" w:themeColor="accent6" w:themeShade="BF"/>
        <w:sz w:val="26"/>
        <w:szCs w:val="26"/>
      </w:rPr>
      <w:t xml:space="preserve">                                                                              V</w:t>
    </w:r>
    <w:r w:rsidRPr="006222D4">
      <w:rPr>
        <w:b/>
        <w:color w:val="E36C0A" w:themeColor="accent6" w:themeShade="BF"/>
        <w:sz w:val="26"/>
        <w:szCs w:val="26"/>
      </w:rPr>
      <w:t>INCULACIÓN  PEI  CON EL MODELO DE CALIDAD DE LA GESTIÓN ESCOLAR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FE5"/>
    <w:rsid w:val="00214A3C"/>
    <w:rsid w:val="002F2FE5"/>
    <w:rsid w:val="0057202A"/>
    <w:rsid w:val="006222D4"/>
    <w:rsid w:val="008675A2"/>
    <w:rsid w:val="009269B3"/>
    <w:rsid w:val="00E1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F2F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2F2FE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rsid w:val="002F2FE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rsid w:val="002F2FE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nfasis3">
    <w:name w:val="Light Shading Accent 3"/>
    <w:basedOn w:val="Tablanormal"/>
    <w:uiPriority w:val="60"/>
    <w:rsid w:val="002F2FE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-nfasis4">
    <w:name w:val="Light Shading Accent 4"/>
    <w:basedOn w:val="Tablanormal"/>
    <w:uiPriority w:val="60"/>
    <w:rsid w:val="002F2FE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doclaro-nfasis5">
    <w:name w:val="Light Shading Accent 5"/>
    <w:basedOn w:val="Tablanormal"/>
    <w:uiPriority w:val="60"/>
    <w:rsid w:val="002F2FE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doclaro-nfasis6">
    <w:name w:val="Light Shading Accent 6"/>
    <w:basedOn w:val="Tablanormal"/>
    <w:uiPriority w:val="60"/>
    <w:rsid w:val="002F2FE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staclara">
    <w:name w:val="Light List"/>
    <w:basedOn w:val="Tablanormal"/>
    <w:uiPriority w:val="61"/>
    <w:rsid w:val="002F2F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rsid w:val="002F2F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nfasis2">
    <w:name w:val="Light List Accent 2"/>
    <w:basedOn w:val="Tablanormal"/>
    <w:uiPriority w:val="61"/>
    <w:rsid w:val="002F2F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aclara-nfasis3">
    <w:name w:val="Light List Accent 3"/>
    <w:basedOn w:val="Tablanormal"/>
    <w:uiPriority w:val="61"/>
    <w:rsid w:val="002F2F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aclara-nfasis4">
    <w:name w:val="Light List Accent 4"/>
    <w:basedOn w:val="Tablanormal"/>
    <w:uiPriority w:val="61"/>
    <w:rsid w:val="002F2F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aclara-nfasis5">
    <w:name w:val="Light List Accent 5"/>
    <w:basedOn w:val="Tablanormal"/>
    <w:uiPriority w:val="61"/>
    <w:rsid w:val="002F2F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aclara-nfasis6">
    <w:name w:val="Light List Accent 6"/>
    <w:basedOn w:val="Tablanormal"/>
    <w:uiPriority w:val="61"/>
    <w:rsid w:val="002F2F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Cuadrculaclara">
    <w:name w:val="Light Grid"/>
    <w:basedOn w:val="Tablanormal"/>
    <w:uiPriority w:val="62"/>
    <w:rsid w:val="002F2F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rsid w:val="002F2F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Cuadrculaclara-nfasis2">
    <w:name w:val="Light Grid Accent 2"/>
    <w:basedOn w:val="Tablanormal"/>
    <w:uiPriority w:val="62"/>
    <w:rsid w:val="002F2F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Cuadrculaclara-nfasis3">
    <w:name w:val="Light Grid Accent 3"/>
    <w:basedOn w:val="Tablanormal"/>
    <w:uiPriority w:val="62"/>
    <w:rsid w:val="00E109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Cuadrculaclara-nfasis4">
    <w:name w:val="Light Grid Accent 4"/>
    <w:basedOn w:val="Tablanormal"/>
    <w:uiPriority w:val="62"/>
    <w:rsid w:val="00E109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Cuadrculaclara-nfasis5">
    <w:name w:val="Light Grid Accent 5"/>
    <w:basedOn w:val="Tablanormal"/>
    <w:uiPriority w:val="62"/>
    <w:rsid w:val="00E109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Sombreadomedio1">
    <w:name w:val="Medium Shading 1"/>
    <w:basedOn w:val="Tablanormal"/>
    <w:uiPriority w:val="63"/>
    <w:rsid w:val="00E109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-nfasis6">
    <w:name w:val="Light Grid Accent 6"/>
    <w:basedOn w:val="Tablanormal"/>
    <w:uiPriority w:val="62"/>
    <w:rsid w:val="00E109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ombreadomedio1-nfasis1">
    <w:name w:val="Medium Shading 1 Accent 1"/>
    <w:basedOn w:val="Tablanormal"/>
    <w:uiPriority w:val="63"/>
    <w:rsid w:val="00E109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rsid w:val="00E109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rsid w:val="00E109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rsid w:val="00E109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rsid w:val="00E109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rsid w:val="00E109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rsid w:val="00E109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rsid w:val="00E109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rsid w:val="00E109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rsid w:val="00E109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rsid w:val="00E109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rsid w:val="00E109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rsid w:val="00E109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media1">
    <w:name w:val="Medium List 1"/>
    <w:basedOn w:val="Tablanormal"/>
    <w:uiPriority w:val="65"/>
    <w:rsid w:val="00E1094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rsid w:val="00E1094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amedia1-nfasis2">
    <w:name w:val="Medium List 1 Accent 2"/>
    <w:basedOn w:val="Tablanormal"/>
    <w:uiPriority w:val="65"/>
    <w:rsid w:val="00E1094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stamedia1-nfasis3">
    <w:name w:val="Medium List 1 Accent 3"/>
    <w:basedOn w:val="Tablanormal"/>
    <w:uiPriority w:val="65"/>
    <w:rsid w:val="00E1094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amedia1-nfasis4">
    <w:name w:val="Medium List 1 Accent 4"/>
    <w:basedOn w:val="Tablanormal"/>
    <w:uiPriority w:val="65"/>
    <w:rsid w:val="00E1094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amedia1-nfasis5">
    <w:name w:val="Medium List 1 Accent 5"/>
    <w:basedOn w:val="Tablanormal"/>
    <w:uiPriority w:val="65"/>
    <w:rsid w:val="00E1094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amedia1-nfasis6">
    <w:name w:val="Medium List 1 Accent 6"/>
    <w:basedOn w:val="Tablanormal"/>
    <w:uiPriority w:val="65"/>
    <w:rsid w:val="00E1094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amedia2">
    <w:name w:val="Medium List 2"/>
    <w:basedOn w:val="Tablanormal"/>
    <w:uiPriority w:val="66"/>
    <w:rsid w:val="00E109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rsid w:val="00E109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rsid w:val="00E109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rsid w:val="00E109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rsid w:val="00E109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rsid w:val="00E109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rsid w:val="00E109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media1">
    <w:name w:val="Medium Grid 1"/>
    <w:basedOn w:val="Tablanormal"/>
    <w:uiPriority w:val="67"/>
    <w:rsid w:val="00E109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rsid w:val="00E109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media1-nfasis2">
    <w:name w:val="Medium Grid 1 Accent 2"/>
    <w:basedOn w:val="Tablanormal"/>
    <w:uiPriority w:val="67"/>
    <w:rsid w:val="00E109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uadrculamedia1-nfasis3">
    <w:name w:val="Medium Grid 1 Accent 3"/>
    <w:basedOn w:val="Tablanormal"/>
    <w:uiPriority w:val="67"/>
    <w:rsid w:val="00E109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media1-nfasis4">
    <w:name w:val="Medium Grid 1 Accent 4"/>
    <w:basedOn w:val="Tablanormal"/>
    <w:uiPriority w:val="67"/>
    <w:rsid w:val="00E109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uadrculamedia1-nfasis5">
    <w:name w:val="Medium Grid 1 Accent 5"/>
    <w:basedOn w:val="Tablanormal"/>
    <w:uiPriority w:val="67"/>
    <w:rsid w:val="00E109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media1-nfasis6">
    <w:name w:val="Medium Grid 1 Accent 6"/>
    <w:basedOn w:val="Tablanormal"/>
    <w:uiPriority w:val="67"/>
    <w:rsid w:val="00E109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uadrculamedia2">
    <w:name w:val="Medium Grid 2"/>
    <w:basedOn w:val="Tablanormal"/>
    <w:uiPriority w:val="68"/>
    <w:rsid w:val="00E109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rsid w:val="00E109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rsid w:val="00E109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rsid w:val="00E109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rsid w:val="00E109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rsid w:val="00E109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rsid w:val="00E109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rsid w:val="00E109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rsid w:val="00E109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Cuadrculamedia3-nfasis2">
    <w:name w:val="Medium Grid 3 Accent 2"/>
    <w:basedOn w:val="Tablanormal"/>
    <w:uiPriority w:val="69"/>
    <w:rsid w:val="00E109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Cuadrculamedia3-nfasis3">
    <w:name w:val="Medium Grid 3 Accent 3"/>
    <w:basedOn w:val="Tablanormal"/>
    <w:uiPriority w:val="69"/>
    <w:rsid w:val="00E109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Cuadrculamedia3-nfasis4">
    <w:name w:val="Medium Grid 3 Accent 4"/>
    <w:basedOn w:val="Tablanormal"/>
    <w:uiPriority w:val="69"/>
    <w:rsid w:val="00E109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Cuadrculamedia3-nfasis5">
    <w:name w:val="Medium Grid 3 Accent 5"/>
    <w:basedOn w:val="Tablanormal"/>
    <w:uiPriority w:val="69"/>
    <w:rsid w:val="00E109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Cuadrculamedia3-nfasis6">
    <w:name w:val="Medium Grid 3 Accent 6"/>
    <w:basedOn w:val="Tablanormal"/>
    <w:uiPriority w:val="69"/>
    <w:rsid w:val="00E109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622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22D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222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22D4"/>
  </w:style>
  <w:style w:type="paragraph" w:styleId="Piedepgina">
    <w:name w:val="footer"/>
    <w:basedOn w:val="Normal"/>
    <w:link w:val="PiedepginaCar"/>
    <w:uiPriority w:val="99"/>
    <w:unhideWhenUsed/>
    <w:rsid w:val="006222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22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F2F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2F2FE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rsid w:val="002F2FE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rsid w:val="002F2FE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nfasis3">
    <w:name w:val="Light Shading Accent 3"/>
    <w:basedOn w:val="Tablanormal"/>
    <w:uiPriority w:val="60"/>
    <w:rsid w:val="002F2FE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-nfasis4">
    <w:name w:val="Light Shading Accent 4"/>
    <w:basedOn w:val="Tablanormal"/>
    <w:uiPriority w:val="60"/>
    <w:rsid w:val="002F2FE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doclaro-nfasis5">
    <w:name w:val="Light Shading Accent 5"/>
    <w:basedOn w:val="Tablanormal"/>
    <w:uiPriority w:val="60"/>
    <w:rsid w:val="002F2FE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doclaro-nfasis6">
    <w:name w:val="Light Shading Accent 6"/>
    <w:basedOn w:val="Tablanormal"/>
    <w:uiPriority w:val="60"/>
    <w:rsid w:val="002F2FE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staclara">
    <w:name w:val="Light List"/>
    <w:basedOn w:val="Tablanormal"/>
    <w:uiPriority w:val="61"/>
    <w:rsid w:val="002F2F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rsid w:val="002F2F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nfasis2">
    <w:name w:val="Light List Accent 2"/>
    <w:basedOn w:val="Tablanormal"/>
    <w:uiPriority w:val="61"/>
    <w:rsid w:val="002F2F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aclara-nfasis3">
    <w:name w:val="Light List Accent 3"/>
    <w:basedOn w:val="Tablanormal"/>
    <w:uiPriority w:val="61"/>
    <w:rsid w:val="002F2F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aclara-nfasis4">
    <w:name w:val="Light List Accent 4"/>
    <w:basedOn w:val="Tablanormal"/>
    <w:uiPriority w:val="61"/>
    <w:rsid w:val="002F2F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aclara-nfasis5">
    <w:name w:val="Light List Accent 5"/>
    <w:basedOn w:val="Tablanormal"/>
    <w:uiPriority w:val="61"/>
    <w:rsid w:val="002F2F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aclara-nfasis6">
    <w:name w:val="Light List Accent 6"/>
    <w:basedOn w:val="Tablanormal"/>
    <w:uiPriority w:val="61"/>
    <w:rsid w:val="002F2F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Cuadrculaclara">
    <w:name w:val="Light Grid"/>
    <w:basedOn w:val="Tablanormal"/>
    <w:uiPriority w:val="62"/>
    <w:rsid w:val="002F2F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rsid w:val="002F2F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Cuadrculaclara-nfasis2">
    <w:name w:val="Light Grid Accent 2"/>
    <w:basedOn w:val="Tablanormal"/>
    <w:uiPriority w:val="62"/>
    <w:rsid w:val="002F2F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Cuadrculaclara-nfasis3">
    <w:name w:val="Light Grid Accent 3"/>
    <w:basedOn w:val="Tablanormal"/>
    <w:uiPriority w:val="62"/>
    <w:rsid w:val="00E109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Cuadrculaclara-nfasis4">
    <w:name w:val="Light Grid Accent 4"/>
    <w:basedOn w:val="Tablanormal"/>
    <w:uiPriority w:val="62"/>
    <w:rsid w:val="00E109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Cuadrculaclara-nfasis5">
    <w:name w:val="Light Grid Accent 5"/>
    <w:basedOn w:val="Tablanormal"/>
    <w:uiPriority w:val="62"/>
    <w:rsid w:val="00E109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Sombreadomedio1">
    <w:name w:val="Medium Shading 1"/>
    <w:basedOn w:val="Tablanormal"/>
    <w:uiPriority w:val="63"/>
    <w:rsid w:val="00E109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-nfasis6">
    <w:name w:val="Light Grid Accent 6"/>
    <w:basedOn w:val="Tablanormal"/>
    <w:uiPriority w:val="62"/>
    <w:rsid w:val="00E109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ombreadomedio1-nfasis1">
    <w:name w:val="Medium Shading 1 Accent 1"/>
    <w:basedOn w:val="Tablanormal"/>
    <w:uiPriority w:val="63"/>
    <w:rsid w:val="00E109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rsid w:val="00E109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rsid w:val="00E109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rsid w:val="00E109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rsid w:val="00E109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rsid w:val="00E109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rsid w:val="00E109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rsid w:val="00E109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rsid w:val="00E109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rsid w:val="00E109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rsid w:val="00E109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rsid w:val="00E109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rsid w:val="00E109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media1">
    <w:name w:val="Medium List 1"/>
    <w:basedOn w:val="Tablanormal"/>
    <w:uiPriority w:val="65"/>
    <w:rsid w:val="00E1094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rsid w:val="00E1094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amedia1-nfasis2">
    <w:name w:val="Medium List 1 Accent 2"/>
    <w:basedOn w:val="Tablanormal"/>
    <w:uiPriority w:val="65"/>
    <w:rsid w:val="00E1094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stamedia1-nfasis3">
    <w:name w:val="Medium List 1 Accent 3"/>
    <w:basedOn w:val="Tablanormal"/>
    <w:uiPriority w:val="65"/>
    <w:rsid w:val="00E1094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amedia1-nfasis4">
    <w:name w:val="Medium List 1 Accent 4"/>
    <w:basedOn w:val="Tablanormal"/>
    <w:uiPriority w:val="65"/>
    <w:rsid w:val="00E1094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amedia1-nfasis5">
    <w:name w:val="Medium List 1 Accent 5"/>
    <w:basedOn w:val="Tablanormal"/>
    <w:uiPriority w:val="65"/>
    <w:rsid w:val="00E1094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amedia1-nfasis6">
    <w:name w:val="Medium List 1 Accent 6"/>
    <w:basedOn w:val="Tablanormal"/>
    <w:uiPriority w:val="65"/>
    <w:rsid w:val="00E1094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amedia2">
    <w:name w:val="Medium List 2"/>
    <w:basedOn w:val="Tablanormal"/>
    <w:uiPriority w:val="66"/>
    <w:rsid w:val="00E109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rsid w:val="00E109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rsid w:val="00E109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rsid w:val="00E109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rsid w:val="00E109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rsid w:val="00E109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rsid w:val="00E109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media1">
    <w:name w:val="Medium Grid 1"/>
    <w:basedOn w:val="Tablanormal"/>
    <w:uiPriority w:val="67"/>
    <w:rsid w:val="00E109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rsid w:val="00E109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media1-nfasis2">
    <w:name w:val="Medium Grid 1 Accent 2"/>
    <w:basedOn w:val="Tablanormal"/>
    <w:uiPriority w:val="67"/>
    <w:rsid w:val="00E109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uadrculamedia1-nfasis3">
    <w:name w:val="Medium Grid 1 Accent 3"/>
    <w:basedOn w:val="Tablanormal"/>
    <w:uiPriority w:val="67"/>
    <w:rsid w:val="00E109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media1-nfasis4">
    <w:name w:val="Medium Grid 1 Accent 4"/>
    <w:basedOn w:val="Tablanormal"/>
    <w:uiPriority w:val="67"/>
    <w:rsid w:val="00E109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uadrculamedia1-nfasis5">
    <w:name w:val="Medium Grid 1 Accent 5"/>
    <w:basedOn w:val="Tablanormal"/>
    <w:uiPriority w:val="67"/>
    <w:rsid w:val="00E109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media1-nfasis6">
    <w:name w:val="Medium Grid 1 Accent 6"/>
    <w:basedOn w:val="Tablanormal"/>
    <w:uiPriority w:val="67"/>
    <w:rsid w:val="00E109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uadrculamedia2">
    <w:name w:val="Medium Grid 2"/>
    <w:basedOn w:val="Tablanormal"/>
    <w:uiPriority w:val="68"/>
    <w:rsid w:val="00E109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rsid w:val="00E109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rsid w:val="00E109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rsid w:val="00E109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rsid w:val="00E109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rsid w:val="00E109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rsid w:val="00E109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rsid w:val="00E109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rsid w:val="00E109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Cuadrculamedia3-nfasis2">
    <w:name w:val="Medium Grid 3 Accent 2"/>
    <w:basedOn w:val="Tablanormal"/>
    <w:uiPriority w:val="69"/>
    <w:rsid w:val="00E109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Cuadrculamedia3-nfasis3">
    <w:name w:val="Medium Grid 3 Accent 3"/>
    <w:basedOn w:val="Tablanormal"/>
    <w:uiPriority w:val="69"/>
    <w:rsid w:val="00E109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Cuadrculamedia3-nfasis4">
    <w:name w:val="Medium Grid 3 Accent 4"/>
    <w:basedOn w:val="Tablanormal"/>
    <w:uiPriority w:val="69"/>
    <w:rsid w:val="00E109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Cuadrculamedia3-nfasis5">
    <w:name w:val="Medium Grid 3 Accent 5"/>
    <w:basedOn w:val="Tablanormal"/>
    <w:uiPriority w:val="69"/>
    <w:rsid w:val="00E109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Cuadrculamedia3-nfasis6">
    <w:name w:val="Medium Grid 3 Accent 6"/>
    <w:basedOn w:val="Tablanormal"/>
    <w:uiPriority w:val="69"/>
    <w:rsid w:val="00E109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622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22D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222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22D4"/>
  </w:style>
  <w:style w:type="paragraph" w:styleId="Piedepgina">
    <w:name w:val="footer"/>
    <w:basedOn w:val="Normal"/>
    <w:link w:val="PiedepginaCar"/>
    <w:uiPriority w:val="99"/>
    <w:unhideWhenUsed/>
    <w:rsid w:val="006222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22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522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09210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639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96439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4950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3177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3661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2795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3015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91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69364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3163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9572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6492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4434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2053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7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463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8002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9585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794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1036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0458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2937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87092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6115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57159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93739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51844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055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92901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4633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820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9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25A1D-574D-484E-93AA-1018E6E93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Obras Publicas</Company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nuñez</dc:creator>
  <cp:lastModifiedBy>ana nuñez</cp:lastModifiedBy>
  <cp:revision>4</cp:revision>
  <cp:lastPrinted>2020-09-28T23:50:00Z</cp:lastPrinted>
  <dcterms:created xsi:type="dcterms:W3CDTF">2020-09-28T23:48:00Z</dcterms:created>
  <dcterms:modified xsi:type="dcterms:W3CDTF">2020-09-28T23:52:00Z</dcterms:modified>
</cp:coreProperties>
</file>